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217B9D" w:rsidRDefault="004608CC">
      <w:pPr>
        <w:rPr>
          <w:sz w:val="36"/>
          <w:szCs w:val="36"/>
        </w:rPr>
      </w:pPr>
      <w:r>
        <w:rPr>
          <w:sz w:val="36"/>
          <w:szCs w:val="36"/>
        </w:rPr>
        <w:t>Αγαπημένα μου,</w:t>
      </w:r>
    </w:p>
    <w:p w:rsidR="00F92F87" w:rsidRDefault="004608CC">
      <w:pPr>
        <w:rPr>
          <w:sz w:val="36"/>
          <w:szCs w:val="36"/>
        </w:rPr>
      </w:pPr>
      <w:r>
        <w:rPr>
          <w:sz w:val="36"/>
          <w:szCs w:val="36"/>
        </w:rPr>
        <w:t>Μάθατε καλά τις μέρες της εβδομάδας; Οι προσθέσεις ανάμεσα στις δεκάδες</w:t>
      </w:r>
      <w:r w:rsidR="006569A9">
        <w:rPr>
          <w:sz w:val="36"/>
          <w:szCs w:val="36"/>
        </w:rPr>
        <w:t>,</w:t>
      </w:r>
      <w:r>
        <w:rPr>
          <w:sz w:val="36"/>
          <w:szCs w:val="36"/>
        </w:rPr>
        <w:t xml:space="preserve"> δεν ήταν δύσκολες; Σήμερα σας δίνω ένα υπέροχο ποίημα από το ανθολόγιο. Θέλω να το διαβάσετε πολύ κα</w:t>
      </w:r>
      <w:r w:rsidR="000E3B31">
        <w:rPr>
          <w:sz w:val="36"/>
          <w:szCs w:val="36"/>
        </w:rPr>
        <w:t>λά και μετά να αντιγράψετε δυο</w:t>
      </w:r>
      <w:r>
        <w:rPr>
          <w:sz w:val="36"/>
          <w:szCs w:val="36"/>
        </w:rPr>
        <w:t xml:space="preserve"> φορές στο κόκκινο τετράδιο την πρώτη πρόταση. </w:t>
      </w:r>
      <w:r w:rsidR="00F92F87">
        <w:rPr>
          <w:sz w:val="36"/>
          <w:szCs w:val="36"/>
        </w:rPr>
        <w:t>Πάμε τώρα να μάθουμε</w:t>
      </w:r>
      <w:r w:rsidR="00ED3AE1">
        <w:rPr>
          <w:sz w:val="36"/>
          <w:szCs w:val="36"/>
        </w:rPr>
        <w:t xml:space="preserve"> και</w:t>
      </w:r>
      <w:r w:rsidR="00F92F87">
        <w:rPr>
          <w:sz w:val="36"/>
          <w:szCs w:val="36"/>
        </w:rPr>
        <w:t xml:space="preserve"> κάτι καινούριο!</w:t>
      </w:r>
      <w:r w:rsidR="00C665F8">
        <w:rPr>
          <w:sz w:val="36"/>
          <w:szCs w:val="36"/>
        </w:rPr>
        <w:t>!!</w:t>
      </w:r>
    </w:p>
    <w:p w:rsidR="00BD22BC" w:rsidRDefault="00BD22BC">
      <w:pPr>
        <w:rPr>
          <w:sz w:val="36"/>
          <w:szCs w:val="36"/>
        </w:rPr>
      </w:pPr>
      <w:r>
        <w:rPr>
          <w:sz w:val="36"/>
          <w:szCs w:val="36"/>
        </w:rPr>
        <w:t>Ξέρουμε ότι:</w:t>
      </w:r>
    </w:p>
    <w:p w:rsidR="00BD22BC" w:rsidRDefault="00F92F87">
      <w:pPr>
        <w:rPr>
          <w:sz w:val="36"/>
          <w:szCs w:val="36"/>
        </w:rPr>
      </w:pPr>
      <w:r w:rsidRPr="00BD22BC">
        <w:rPr>
          <w:sz w:val="36"/>
          <w:szCs w:val="36"/>
          <w:highlight w:val="yellow"/>
        </w:rPr>
        <w:t>Οι</w:t>
      </w:r>
      <w:r w:rsidR="00C665F8">
        <w:rPr>
          <w:sz w:val="36"/>
          <w:szCs w:val="36"/>
          <w:highlight w:val="yellow"/>
        </w:rPr>
        <w:t xml:space="preserve"> μικρές</w:t>
      </w:r>
      <w:r w:rsidR="007127BC">
        <w:rPr>
          <w:sz w:val="36"/>
          <w:szCs w:val="36"/>
          <w:highlight w:val="yellow"/>
        </w:rPr>
        <w:t xml:space="preserve"> λεξούλες</w:t>
      </w:r>
      <w:r w:rsidRPr="00BD22BC">
        <w:rPr>
          <w:sz w:val="36"/>
          <w:szCs w:val="36"/>
          <w:highlight w:val="yellow"/>
        </w:rPr>
        <w:t xml:space="preserve"> ο, η</w:t>
      </w:r>
      <w:r w:rsidR="00BD22BC" w:rsidRPr="00BD22BC">
        <w:rPr>
          <w:sz w:val="36"/>
          <w:szCs w:val="36"/>
          <w:highlight w:val="yellow"/>
        </w:rPr>
        <w:t>,</w:t>
      </w:r>
      <w:r w:rsidRPr="00BD22BC">
        <w:rPr>
          <w:sz w:val="36"/>
          <w:szCs w:val="36"/>
          <w:highlight w:val="yellow"/>
        </w:rPr>
        <w:t xml:space="preserve"> το</w:t>
      </w:r>
      <w:r w:rsidR="00BD22BC" w:rsidRPr="00BD22BC">
        <w:rPr>
          <w:sz w:val="36"/>
          <w:szCs w:val="36"/>
          <w:highlight w:val="yellow"/>
        </w:rPr>
        <w:t xml:space="preserve"> που μπαίνουν μπροστά από άλλες λέξεις  λέγονται </w:t>
      </w:r>
      <w:r w:rsidR="00BD22BC" w:rsidRPr="00ED3AE1">
        <w:rPr>
          <w:sz w:val="36"/>
          <w:szCs w:val="36"/>
          <w:highlight w:val="yellow"/>
          <w:u w:val="single"/>
        </w:rPr>
        <w:t>άρθρα</w:t>
      </w:r>
      <w:r w:rsidR="00BD22BC" w:rsidRPr="00BD22BC">
        <w:rPr>
          <w:sz w:val="36"/>
          <w:szCs w:val="36"/>
          <w:highlight w:val="yellow"/>
        </w:rPr>
        <w:t>.</w:t>
      </w:r>
      <w:r w:rsidR="00BD22BC">
        <w:rPr>
          <w:sz w:val="36"/>
          <w:szCs w:val="36"/>
        </w:rPr>
        <w:t xml:space="preserve"> Ανάλογα τώρα με το άρθρο που μπαίνει μπροστά από τις λέξεις, χωρίζουμε τις λέξεις σε τρεις ομάδες: </w:t>
      </w:r>
    </w:p>
    <w:p w:rsidR="00F92F87" w:rsidRDefault="00E603BD">
      <w:pPr>
        <w:rPr>
          <w:sz w:val="36"/>
          <w:szCs w:val="36"/>
        </w:rPr>
      </w:pPr>
      <w:r>
        <w:rPr>
          <w:noProof/>
          <w:sz w:val="36"/>
          <w:szCs w:val="36"/>
          <w:u w:val="single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480060</wp:posOffset>
            </wp:positionV>
            <wp:extent cx="4019550" cy="4105275"/>
            <wp:effectExtent l="114300" t="57150" r="19050" b="9525"/>
            <wp:wrapSquare wrapText="bothSides"/>
            <wp:docPr id="8" name="Εικόνα 8" descr="C:\Users\dimge\AppData\Local\Microsoft\Windows\INetCache\Content.Word\Screenshot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imge\AppData\Local\Microsoft\Windows\INetCache\Content.Word\Screenshot_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</wp:anchor>
        </w:drawing>
      </w:r>
      <w:r w:rsidR="00BD22BC" w:rsidRPr="00ED3AE1">
        <w:rPr>
          <w:sz w:val="36"/>
          <w:szCs w:val="36"/>
          <w:highlight w:val="yellow"/>
          <w:u w:val="single"/>
        </w:rPr>
        <w:t>Αρσενικά</w:t>
      </w:r>
      <w:r w:rsidR="00BD22BC" w:rsidRPr="00BD22BC">
        <w:rPr>
          <w:sz w:val="36"/>
          <w:szCs w:val="36"/>
          <w:highlight w:val="yellow"/>
        </w:rPr>
        <w:t xml:space="preserve"> όταν το άρθρο είναι ο</w:t>
      </w:r>
      <w:r w:rsidR="00BD22BC">
        <w:rPr>
          <w:sz w:val="36"/>
          <w:szCs w:val="36"/>
        </w:rPr>
        <w:t xml:space="preserve">. Για παράδειγμα: ο πίνακας. </w:t>
      </w:r>
    </w:p>
    <w:p w:rsidR="00BD22BC" w:rsidRDefault="00BD22BC">
      <w:pPr>
        <w:rPr>
          <w:sz w:val="36"/>
          <w:szCs w:val="36"/>
        </w:rPr>
      </w:pPr>
      <w:r w:rsidRPr="00ED3AE1">
        <w:rPr>
          <w:sz w:val="36"/>
          <w:szCs w:val="36"/>
          <w:highlight w:val="yellow"/>
          <w:u w:val="single"/>
        </w:rPr>
        <w:t>Θηλυκά</w:t>
      </w:r>
      <w:r w:rsidRPr="00BD22BC">
        <w:rPr>
          <w:sz w:val="36"/>
          <w:szCs w:val="36"/>
          <w:highlight w:val="yellow"/>
        </w:rPr>
        <w:t xml:space="preserve"> όταν το άρθρο είναι η</w:t>
      </w:r>
      <w:r>
        <w:rPr>
          <w:sz w:val="36"/>
          <w:szCs w:val="36"/>
        </w:rPr>
        <w:t>. Για παράδειγμα: η γάτα.</w:t>
      </w:r>
    </w:p>
    <w:p w:rsidR="001953D5" w:rsidRDefault="00BD22BC">
      <w:pPr>
        <w:rPr>
          <w:sz w:val="36"/>
          <w:szCs w:val="36"/>
        </w:rPr>
      </w:pPr>
      <w:r w:rsidRPr="00ED3AE1">
        <w:rPr>
          <w:sz w:val="36"/>
          <w:szCs w:val="36"/>
          <w:highlight w:val="yellow"/>
          <w:u w:val="single"/>
        </w:rPr>
        <w:t>Ουδέτερα</w:t>
      </w:r>
      <w:r w:rsidRPr="00BD22BC">
        <w:rPr>
          <w:sz w:val="36"/>
          <w:szCs w:val="36"/>
          <w:highlight w:val="yellow"/>
        </w:rPr>
        <w:t xml:space="preserve"> όταν το άρθρο είναι το</w:t>
      </w:r>
      <w:r>
        <w:rPr>
          <w:sz w:val="36"/>
          <w:szCs w:val="36"/>
        </w:rPr>
        <w:t>. Για παράδειγμα: το τόπι.</w:t>
      </w:r>
      <w:r w:rsidR="006569A9">
        <w:rPr>
          <w:sz w:val="36"/>
          <w:szCs w:val="36"/>
        </w:rPr>
        <w:t xml:space="preserve"> </w:t>
      </w:r>
    </w:p>
    <w:p w:rsidR="00BD22BC" w:rsidRDefault="006569A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C665F8">
        <w:rPr>
          <w:sz w:val="36"/>
          <w:szCs w:val="36"/>
        </w:rPr>
        <w:t>Διαβάστε καλά το διπλανό</w:t>
      </w:r>
      <w:r w:rsidR="00E62288">
        <w:rPr>
          <w:sz w:val="36"/>
          <w:szCs w:val="36"/>
        </w:rPr>
        <w:t xml:space="preserve"> πλαίσιο:</w:t>
      </w:r>
      <w:r w:rsidR="00BD22BC">
        <w:rPr>
          <w:sz w:val="36"/>
          <w:szCs w:val="36"/>
        </w:rPr>
        <w:t xml:space="preserve"> </w:t>
      </w:r>
    </w:p>
    <w:p w:rsidR="0052685C" w:rsidRDefault="0052685C">
      <w:pPr>
        <w:rPr>
          <w:sz w:val="36"/>
          <w:szCs w:val="36"/>
        </w:rPr>
      </w:pPr>
    </w:p>
    <w:p w:rsidR="00C665F8" w:rsidRDefault="00C665F8">
      <w:pPr>
        <w:rPr>
          <w:sz w:val="36"/>
          <w:szCs w:val="36"/>
        </w:rPr>
      </w:pPr>
      <w:r>
        <w:rPr>
          <w:sz w:val="36"/>
          <w:szCs w:val="36"/>
        </w:rPr>
        <w:lastRenderedPageBreak/>
        <w:t>Ύστερα από τη μελέτη σας, μπορείτε να εξασκηθείτε περισσότερο με τη φωτοτυπία που σας στέλνω…</w:t>
      </w:r>
    </w:p>
    <w:p w:rsidR="00D75E85" w:rsidRDefault="003A0B7E">
      <w:pPr>
        <w:rPr>
          <w:sz w:val="36"/>
          <w:szCs w:val="36"/>
        </w:rPr>
      </w:pPr>
      <w:r>
        <w:rPr>
          <w:sz w:val="36"/>
          <w:szCs w:val="36"/>
        </w:rPr>
        <w:t>Γυρίζουμε πάλι στο κόκκινο τετράδιο. Κάτω από την αντιγραφή, θέλω να ανεβείτε 5-5 και 10-10 ως το 100.</w:t>
      </w:r>
    </w:p>
    <w:p w:rsidR="003A0B7E" w:rsidRDefault="003A0B7E">
      <w:pPr>
        <w:rPr>
          <w:sz w:val="36"/>
          <w:szCs w:val="36"/>
        </w:rPr>
      </w:pPr>
      <w:r>
        <w:rPr>
          <w:sz w:val="36"/>
          <w:szCs w:val="36"/>
        </w:rPr>
        <w:t>Δηλαδή:</w:t>
      </w:r>
    </w:p>
    <w:p w:rsidR="003A0B7E" w:rsidRDefault="003A0B7E">
      <w:pPr>
        <w:rPr>
          <w:sz w:val="36"/>
          <w:szCs w:val="36"/>
        </w:rPr>
      </w:pPr>
      <w:r>
        <w:rPr>
          <w:sz w:val="36"/>
          <w:szCs w:val="36"/>
        </w:rPr>
        <w:t>0, 5, 10, 15, 20, 25, 30, 35, 40, 45, 50, 55, 60, 65, 70, 75, 80, 85, 90, 95, 100.( δυο φορές)</w:t>
      </w:r>
    </w:p>
    <w:p w:rsidR="003A0B7E" w:rsidRDefault="003A0B7E">
      <w:pPr>
        <w:rPr>
          <w:sz w:val="36"/>
          <w:szCs w:val="36"/>
        </w:rPr>
      </w:pPr>
      <w:r>
        <w:rPr>
          <w:sz w:val="36"/>
          <w:szCs w:val="36"/>
        </w:rPr>
        <w:t>Και</w:t>
      </w:r>
    </w:p>
    <w:p w:rsidR="003A0B7E" w:rsidRDefault="003A0B7E">
      <w:pPr>
        <w:rPr>
          <w:sz w:val="36"/>
          <w:szCs w:val="36"/>
        </w:rPr>
      </w:pPr>
      <w:r>
        <w:rPr>
          <w:sz w:val="36"/>
          <w:szCs w:val="36"/>
        </w:rPr>
        <w:t>0, 10, 20, 30, 40, 50, 60, 70, 80, 90, 100.( δυο φορές)</w:t>
      </w:r>
    </w:p>
    <w:p w:rsidR="003A0B7E" w:rsidRDefault="003A0B7E">
      <w:pPr>
        <w:rPr>
          <w:sz w:val="36"/>
          <w:szCs w:val="36"/>
        </w:rPr>
      </w:pPr>
      <w:r>
        <w:rPr>
          <w:sz w:val="36"/>
          <w:szCs w:val="36"/>
        </w:rPr>
        <w:t>Για προσπαθήστε τώρα και να τα πείτε χωρίς</w:t>
      </w:r>
      <w:r w:rsidR="00ED3AE1">
        <w:rPr>
          <w:sz w:val="36"/>
          <w:szCs w:val="36"/>
        </w:rPr>
        <w:t>…</w:t>
      </w:r>
      <w:r>
        <w:rPr>
          <w:sz w:val="36"/>
          <w:szCs w:val="36"/>
        </w:rPr>
        <w:t xml:space="preserve"> να δυσκολεύεστε!</w:t>
      </w:r>
      <w:r w:rsidR="00ED3AE1">
        <w:rPr>
          <w:sz w:val="36"/>
          <w:szCs w:val="36"/>
        </w:rPr>
        <w:t xml:space="preserve"> </w:t>
      </w:r>
    </w:p>
    <w:p w:rsidR="00C665F8" w:rsidRDefault="00C665F8">
      <w:pPr>
        <w:rPr>
          <w:sz w:val="36"/>
          <w:szCs w:val="36"/>
        </w:rPr>
      </w:pPr>
    </w:p>
    <w:p w:rsidR="006569A9" w:rsidRPr="006569A9" w:rsidRDefault="001953D5">
      <w:pPr>
        <w:rPr>
          <w:sz w:val="36"/>
          <w:szCs w:val="36"/>
        </w:rPr>
      </w:pPr>
      <w:r>
        <w:rPr>
          <w:noProof/>
          <w:sz w:val="36"/>
          <w:szCs w:val="36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429260</wp:posOffset>
            </wp:positionV>
            <wp:extent cx="1876425" cy="3105150"/>
            <wp:effectExtent l="19050" t="0" r="9525" b="0"/>
            <wp:wrapSquare wrapText="bothSides"/>
            <wp:docPr id="2" name="0 - Εικόνα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69A9" w:rsidRPr="006569A9">
        <w:rPr>
          <w:sz w:val="36"/>
          <w:szCs w:val="36"/>
        </w:rPr>
        <w:t xml:space="preserve"> </w:t>
      </w:r>
      <w:r w:rsidR="004F74BE">
        <w:rPr>
          <w:sz w:val="36"/>
          <w:szCs w:val="36"/>
        </w:rPr>
        <w:t>Έ</w:t>
      </w:r>
      <w:r w:rsidR="006569A9">
        <w:rPr>
          <w:sz w:val="36"/>
          <w:szCs w:val="36"/>
        </w:rPr>
        <w:t>να παιχνιδάκι για τη γλώσσα!</w:t>
      </w:r>
    </w:p>
    <w:p w:rsidR="001651F0" w:rsidRDefault="006569A9">
      <w:r>
        <w:rPr>
          <w:sz w:val="36"/>
          <w:szCs w:val="36"/>
        </w:rPr>
        <w:t xml:space="preserve">Πάτα εδώ </w:t>
      </w:r>
      <w:hyperlink r:id="rId6" w:history="1">
        <w:r w:rsidR="008677F0" w:rsidRPr="008677F0">
          <w:rPr>
            <w:rStyle w:val="-"/>
            <w:lang w:val="en-US"/>
          </w:rPr>
          <w:t>http</w:t>
        </w:r>
        <w:r w:rsidR="008677F0" w:rsidRPr="006569A9">
          <w:rPr>
            <w:rStyle w:val="-"/>
          </w:rPr>
          <w:t>://</w:t>
        </w:r>
        <w:r w:rsidR="008677F0" w:rsidRPr="008677F0">
          <w:rPr>
            <w:rStyle w:val="-"/>
            <w:lang w:val="en-US"/>
          </w:rPr>
          <w:t>www</w:t>
        </w:r>
        <w:r w:rsidR="008677F0" w:rsidRPr="006569A9">
          <w:rPr>
            <w:rStyle w:val="-"/>
          </w:rPr>
          <w:t>.</w:t>
        </w:r>
        <w:proofErr w:type="spellStart"/>
        <w:r w:rsidR="008677F0" w:rsidRPr="008677F0">
          <w:rPr>
            <w:rStyle w:val="-"/>
            <w:lang w:val="en-US"/>
          </w:rPr>
          <w:t>jele</w:t>
        </w:r>
        <w:proofErr w:type="spellEnd"/>
        <w:r w:rsidR="008677F0" w:rsidRPr="006569A9">
          <w:rPr>
            <w:rStyle w:val="-"/>
          </w:rPr>
          <w:t>.</w:t>
        </w:r>
        <w:proofErr w:type="spellStart"/>
        <w:r w:rsidR="008677F0" w:rsidRPr="008677F0">
          <w:rPr>
            <w:rStyle w:val="-"/>
            <w:lang w:val="en-US"/>
          </w:rPr>
          <w:t>gr</w:t>
        </w:r>
        <w:proofErr w:type="spellEnd"/>
        <w:r w:rsidR="008677F0" w:rsidRPr="006569A9">
          <w:rPr>
            <w:rStyle w:val="-"/>
          </w:rPr>
          <w:t>/</w:t>
        </w:r>
        <w:r w:rsidR="008677F0" w:rsidRPr="008677F0">
          <w:rPr>
            <w:rStyle w:val="-"/>
            <w:lang w:val="en-US"/>
          </w:rPr>
          <w:t>activ</w:t>
        </w:r>
        <w:r w:rsidR="008677F0" w:rsidRPr="008677F0">
          <w:rPr>
            <w:rStyle w:val="-"/>
            <w:lang w:val="en-US"/>
          </w:rPr>
          <w:t>i</w:t>
        </w:r>
        <w:r w:rsidR="008677F0" w:rsidRPr="008677F0">
          <w:rPr>
            <w:rStyle w:val="-"/>
            <w:lang w:val="en-US"/>
          </w:rPr>
          <w:t>ty</w:t>
        </w:r>
        <w:r w:rsidR="008677F0" w:rsidRPr="006569A9">
          <w:rPr>
            <w:rStyle w:val="-"/>
          </w:rPr>
          <w:t>/</w:t>
        </w:r>
        <w:r w:rsidR="008677F0" w:rsidRPr="008677F0">
          <w:rPr>
            <w:rStyle w:val="-"/>
            <w:lang w:val="en-US"/>
          </w:rPr>
          <w:t>a</w:t>
        </w:r>
        <w:r w:rsidR="008677F0" w:rsidRPr="006569A9">
          <w:rPr>
            <w:rStyle w:val="-"/>
          </w:rPr>
          <w:t>/</w:t>
        </w:r>
        <w:r w:rsidR="008677F0" w:rsidRPr="008677F0">
          <w:rPr>
            <w:rStyle w:val="-"/>
            <w:lang w:val="en-US"/>
          </w:rPr>
          <w:t>language</w:t>
        </w:r>
        <w:r w:rsidR="008677F0" w:rsidRPr="006569A9">
          <w:rPr>
            <w:rStyle w:val="-"/>
          </w:rPr>
          <w:t>/</w:t>
        </w:r>
        <w:proofErr w:type="spellStart"/>
        <w:r w:rsidR="008677F0" w:rsidRPr="008677F0">
          <w:rPr>
            <w:rStyle w:val="-"/>
            <w:lang w:val="en-US"/>
          </w:rPr>
          <w:t>glossa</w:t>
        </w:r>
        <w:proofErr w:type="spellEnd"/>
        <w:r w:rsidR="008677F0" w:rsidRPr="006569A9">
          <w:rPr>
            <w:rStyle w:val="-"/>
          </w:rPr>
          <w:t>066.</w:t>
        </w:r>
        <w:proofErr w:type="spellStart"/>
        <w:r w:rsidR="008677F0" w:rsidRPr="008677F0">
          <w:rPr>
            <w:rStyle w:val="-"/>
            <w:lang w:val="en-US"/>
          </w:rPr>
          <w:t>swf</w:t>
        </w:r>
        <w:proofErr w:type="spellEnd"/>
      </w:hyperlink>
    </w:p>
    <w:p w:rsidR="00C665F8" w:rsidRDefault="00C665F8">
      <w:pPr>
        <w:rPr>
          <w:sz w:val="36"/>
          <w:szCs w:val="36"/>
        </w:rPr>
      </w:pPr>
    </w:p>
    <w:p w:rsidR="006569A9" w:rsidRDefault="006569A9">
      <w:pPr>
        <w:rPr>
          <w:sz w:val="36"/>
          <w:szCs w:val="36"/>
        </w:rPr>
      </w:pPr>
      <w:r>
        <w:rPr>
          <w:sz w:val="36"/>
          <w:szCs w:val="36"/>
        </w:rPr>
        <w:t>Κι ένα για τα μαθηματικά!</w:t>
      </w:r>
    </w:p>
    <w:p w:rsidR="001651F0" w:rsidRDefault="006569A9">
      <w:r>
        <w:rPr>
          <w:sz w:val="36"/>
          <w:szCs w:val="36"/>
        </w:rPr>
        <w:t xml:space="preserve">Πάτα εδώ </w:t>
      </w:r>
      <w:r w:rsidR="004F74BE" w:rsidRPr="004F74BE">
        <w:rPr>
          <w:sz w:val="36"/>
          <w:szCs w:val="36"/>
        </w:rPr>
        <w:t xml:space="preserve"> </w:t>
      </w:r>
      <w:hyperlink r:id="rId7" w:history="1">
        <w:r w:rsidR="001651F0" w:rsidRPr="001651F0">
          <w:rPr>
            <w:rStyle w:val="-"/>
            <w:lang w:val="en-US"/>
          </w:rPr>
          <w:t>http</w:t>
        </w:r>
        <w:r w:rsidR="001651F0" w:rsidRPr="006569A9">
          <w:rPr>
            <w:rStyle w:val="-"/>
          </w:rPr>
          <w:t>://</w:t>
        </w:r>
        <w:proofErr w:type="spellStart"/>
        <w:r w:rsidR="001651F0" w:rsidRPr="001651F0">
          <w:rPr>
            <w:rStyle w:val="-"/>
            <w:lang w:val="en-US"/>
          </w:rPr>
          <w:t>inscho</w:t>
        </w:r>
        <w:r w:rsidR="001651F0" w:rsidRPr="001651F0">
          <w:rPr>
            <w:rStyle w:val="-"/>
            <w:lang w:val="en-US"/>
          </w:rPr>
          <w:t>o</w:t>
        </w:r>
        <w:r w:rsidR="001651F0" w:rsidRPr="001651F0">
          <w:rPr>
            <w:rStyle w:val="-"/>
            <w:lang w:val="en-US"/>
          </w:rPr>
          <w:t>l</w:t>
        </w:r>
        <w:proofErr w:type="spellEnd"/>
        <w:r w:rsidR="001651F0" w:rsidRPr="006569A9">
          <w:rPr>
            <w:rStyle w:val="-"/>
          </w:rPr>
          <w:t>.</w:t>
        </w:r>
        <w:proofErr w:type="spellStart"/>
        <w:r w:rsidR="001651F0" w:rsidRPr="001651F0">
          <w:rPr>
            <w:rStyle w:val="-"/>
            <w:lang w:val="en-US"/>
          </w:rPr>
          <w:t>gr</w:t>
        </w:r>
        <w:proofErr w:type="spellEnd"/>
        <w:r w:rsidR="001651F0" w:rsidRPr="006569A9">
          <w:rPr>
            <w:rStyle w:val="-"/>
          </w:rPr>
          <w:t>/</w:t>
        </w:r>
        <w:r w:rsidR="001651F0" w:rsidRPr="001651F0">
          <w:rPr>
            <w:rStyle w:val="-"/>
            <w:lang w:val="en-US"/>
          </w:rPr>
          <w:t>G</w:t>
        </w:r>
        <w:r w:rsidR="001651F0" w:rsidRPr="006569A9">
          <w:rPr>
            <w:rStyle w:val="-"/>
          </w:rPr>
          <w:t>1/</w:t>
        </w:r>
        <w:r w:rsidR="001651F0" w:rsidRPr="001651F0">
          <w:rPr>
            <w:rStyle w:val="-"/>
            <w:lang w:val="en-US"/>
          </w:rPr>
          <w:t>MATH</w:t>
        </w:r>
        <w:r w:rsidR="001651F0" w:rsidRPr="006569A9">
          <w:rPr>
            <w:rStyle w:val="-"/>
          </w:rPr>
          <w:t>/</w:t>
        </w:r>
        <w:r w:rsidR="001651F0" w:rsidRPr="001651F0">
          <w:rPr>
            <w:rStyle w:val="-"/>
            <w:lang w:val="en-US"/>
          </w:rPr>
          <w:t>ARITHMOI</w:t>
        </w:r>
        <w:r w:rsidR="001651F0" w:rsidRPr="006569A9">
          <w:rPr>
            <w:rStyle w:val="-"/>
          </w:rPr>
          <w:t>-0000100-</w:t>
        </w:r>
        <w:r w:rsidR="001651F0" w:rsidRPr="001651F0">
          <w:rPr>
            <w:rStyle w:val="-"/>
            <w:lang w:val="en-US"/>
          </w:rPr>
          <w:t>DEXM</w:t>
        </w:r>
        <w:r w:rsidR="001651F0" w:rsidRPr="006569A9">
          <w:rPr>
            <w:rStyle w:val="-"/>
          </w:rPr>
          <w:t>-09-</w:t>
        </w:r>
        <w:r w:rsidR="001651F0" w:rsidRPr="001651F0">
          <w:rPr>
            <w:rStyle w:val="-"/>
            <w:lang w:val="en-US"/>
          </w:rPr>
          <w:t>name</w:t>
        </w:r>
        <w:r w:rsidR="001651F0" w:rsidRPr="006569A9">
          <w:rPr>
            <w:rStyle w:val="-"/>
          </w:rPr>
          <w:t>-</w:t>
        </w:r>
        <w:proofErr w:type="spellStart"/>
        <w:r w:rsidR="001651F0" w:rsidRPr="001651F0">
          <w:rPr>
            <w:rStyle w:val="-"/>
            <w:lang w:val="en-US"/>
          </w:rPr>
          <w:t>nums</w:t>
        </w:r>
        <w:proofErr w:type="spellEnd"/>
        <w:r w:rsidR="001651F0" w:rsidRPr="006569A9">
          <w:rPr>
            <w:rStyle w:val="-"/>
          </w:rPr>
          <w:t>-</w:t>
        </w:r>
        <w:proofErr w:type="spellStart"/>
        <w:r w:rsidR="001651F0" w:rsidRPr="001651F0">
          <w:rPr>
            <w:rStyle w:val="-"/>
            <w:lang w:val="en-US"/>
          </w:rPr>
          <w:t>MyMatch</w:t>
        </w:r>
        <w:proofErr w:type="spellEnd"/>
        <w:r w:rsidR="001651F0" w:rsidRPr="006569A9">
          <w:rPr>
            <w:rStyle w:val="-"/>
          </w:rPr>
          <w:t>-6-</w:t>
        </w:r>
        <w:r w:rsidR="001651F0" w:rsidRPr="001651F0">
          <w:rPr>
            <w:rStyle w:val="-"/>
            <w:lang w:val="en-US"/>
          </w:rPr>
          <w:t>PRAC</w:t>
        </w:r>
        <w:r w:rsidR="001651F0" w:rsidRPr="006569A9">
          <w:rPr>
            <w:rStyle w:val="-"/>
          </w:rPr>
          <w:t>-</w:t>
        </w:r>
        <w:r w:rsidR="001651F0" w:rsidRPr="001651F0">
          <w:rPr>
            <w:rStyle w:val="-"/>
            <w:lang w:val="en-US"/>
          </w:rPr>
          <w:t>G</w:t>
        </w:r>
        <w:r w:rsidR="001651F0" w:rsidRPr="006569A9">
          <w:rPr>
            <w:rStyle w:val="-"/>
          </w:rPr>
          <w:t>1-</w:t>
        </w:r>
        <w:r w:rsidR="001651F0" w:rsidRPr="001651F0">
          <w:rPr>
            <w:rStyle w:val="-"/>
            <w:lang w:val="en-US"/>
          </w:rPr>
          <w:t>MATH</w:t>
        </w:r>
        <w:r w:rsidR="001651F0" w:rsidRPr="006569A9">
          <w:rPr>
            <w:rStyle w:val="-"/>
          </w:rPr>
          <w:t>-1712212137-</w:t>
        </w:r>
        <w:proofErr w:type="spellStart"/>
        <w:r w:rsidR="001651F0" w:rsidRPr="001651F0">
          <w:rPr>
            <w:rStyle w:val="-"/>
            <w:lang w:val="en-US"/>
          </w:rPr>
          <w:t>tzortzisk</w:t>
        </w:r>
        <w:proofErr w:type="spellEnd"/>
        <w:r w:rsidR="001651F0" w:rsidRPr="006569A9">
          <w:rPr>
            <w:rStyle w:val="-"/>
          </w:rPr>
          <w:t>/</w:t>
        </w:r>
        <w:r w:rsidR="001651F0" w:rsidRPr="001651F0">
          <w:rPr>
            <w:rStyle w:val="-"/>
            <w:lang w:val="en-US"/>
          </w:rPr>
          <w:t>index</w:t>
        </w:r>
        <w:r w:rsidR="001651F0" w:rsidRPr="006569A9">
          <w:rPr>
            <w:rStyle w:val="-"/>
          </w:rPr>
          <w:t>.</w:t>
        </w:r>
        <w:r w:rsidR="001651F0" w:rsidRPr="001651F0">
          <w:rPr>
            <w:rStyle w:val="-"/>
            <w:lang w:val="en-US"/>
          </w:rPr>
          <w:t>html</w:t>
        </w:r>
      </w:hyperlink>
      <w:r>
        <w:t xml:space="preserve"> </w:t>
      </w:r>
      <w:r w:rsidR="00C665F8">
        <w:t xml:space="preserve"> </w:t>
      </w:r>
    </w:p>
    <w:p w:rsidR="00B77382" w:rsidRDefault="00B77382">
      <w:pPr>
        <w:rPr>
          <w:sz w:val="36"/>
          <w:szCs w:val="36"/>
        </w:rPr>
      </w:pPr>
    </w:p>
    <w:p w:rsidR="00B77382" w:rsidRPr="006569A9" w:rsidRDefault="00B77382">
      <w:pPr>
        <w:rPr>
          <w:sz w:val="36"/>
          <w:szCs w:val="36"/>
        </w:rPr>
      </w:pPr>
    </w:p>
    <w:p w:rsidR="003A0B7E" w:rsidRPr="006569A9" w:rsidRDefault="003A0B7E">
      <w:pPr>
        <w:rPr>
          <w:sz w:val="36"/>
          <w:szCs w:val="36"/>
        </w:rPr>
      </w:pPr>
    </w:p>
    <w:sectPr w:rsidR="003A0B7E" w:rsidRPr="006569A9" w:rsidSect="007127BC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608CC"/>
    <w:rsid w:val="000875E0"/>
    <w:rsid w:val="000E3B31"/>
    <w:rsid w:val="001651F0"/>
    <w:rsid w:val="001953D5"/>
    <w:rsid w:val="00217B9D"/>
    <w:rsid w:val="00380E34"/>
    <w:rsid w:val="003A0B7E"/>
    <w:rsid w:val="004608CC"/>
    <w:rsid w:val="004F74BE"/>
    <w:rsid w:val="0052685C"/>
    <w:rsid w:val="006569A9"/>
    <w:rsid w:val="007127BC"/>
    <w:rsid w:val="007B378B"/>
    <w:rsid w:val="008677F0"/>
    <w:rsid w:val="00B77382"/>
    <w:rsid w:val="00BD22BC"/>
    <w:rsid w:val="00C665F8"/>
    <w:rsid w:val="00D75E85"/>
    <w:rsid w:val="00E3173A"/>
    <w:rsid w:val="00E603BD"/>
    <w:rsid w:val="00E62288"/>
    <w:rsid w:val="00ED3AE1"/>
    <w:rsid w:val="00F9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1651F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569A9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6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03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school.gr/G1/MATH/ARITHMOI-0000100-DEXM-09-name-nums-MyMatch-6-PRAC-G1-MATH-1712212137-tzortzisk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le.gr/activity/a/language/glossa066.swf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dimge</dc:creator>
  <cp:lastModifiedBy>dimge</cp:lastModifiedBy>
  <cp:revision>12</cp:revision>
  <dcterms:created xsi:type="dcterms:W3CDTF">2020-05-18T15:20:00Z</dcterms:created>
  <dcterms:modified xsi:type="dcterms:W3CDTF">2020-05-18T19:45:00Z</dcterms:modified>
</cp:coreProperties>
</file>