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706AC1" w:rsidRPr="00B73AF5" w:rsidRDefault="00D922C1">
      <w:pPr>
        <w:rPr>
          <w:sz w:val="28"/>
          <w:szCs w:val="28"/>
        </w:rPr>
      </w:pPr>
      <w:r w:rsidRPr="00B73AF5">
        <w:rPr>
          <w:noProof/>
          <w:sz w:val="28"/>
          <w:szCs w:val="28"/>
          <w:lang w:eastAsia="el-GR"/>
        </w:rPr>
        <w:drawing>
          <wp:anchor distT="0" distB="0" distL="114300" distR="114300" simplePos="0" relativeHeight="251658240" behindDoc="0" locked="0" layoutInCell="1" allowOverlap="1">
            <wp:simplePos x="0" y="0"/>
            <wp:positionH relativeFrom="column">
              <wp:posOffset>17145</wp:posOffset>
            </wp:positionH>
            <wp:positionV relativeFrom="paragraph">
              <wp:posOffset>1905</wp:posOffset>
            </wp:positionV>
            <wp:extent cx="3022600" cy="2863850"/>
            <wp:effectExtent l="19050" t="0" r="6350" b="0"/>
            <wp:wrapThrough wrapText="bothSides">
              <wp:wrapPolygon edited="0">
                <wp:start x="-136" y="0"/>
                <wp:lineTo x="-136" y="21408"/>
                <wp:lineTo x="21645" y="21408"/>
                <wp:lineTo x="21645" y="0"/>
                <wp:lineTo x="-136" y="0"/>
              </wp:wrapPolygon>
            </wp:wrapThrough>
            <wp:docPr id="1" name="0 - Εικόνα" descr="παιδική χαρ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αιδική χαρα.jpg"/>
                    <pic:cNvPicPr/>
                  </pic:nvPicPr>
                  <pic:blipFill>
                    <a:blip r:embed="rId4"/>
                    <a:stretch>
                      <a:fillRect/>
                    </a:stretch>
                  </pic:blipFill>
                  <pic:spPr>
                    <a:xfrm>
                      <a:off x="0" y="0"/>
                      <a:ext cx="3022600" cy="2863850"/>
                    </a:xfrm>
                    <a:prstGeom prst="rect">
                      <a:avLst/>
                    </a:prstGeom>
                  </pic:spPr>
                </pic:pic>
              </a:graphicData>
            </a:graphic>
          </wp:anchor>
        </w:drawing>
      </w:r>
      <w:r w:rsidRPr="00B73AF5">
        <w:rPr>
          <w:sz w:val="28"/>
          <w:szCs w:val="28"/>
        </w:rPr>
        <w:t>Καλημέρα παιδάκια μου</w:t>
      </w:r>
      <w:r w:rsidR="00706AC1" w:rsidRPr="00B73AF5">
        <w:rPr>
          <w:sz w:val="28"/>
          <w:szCs w:val="28"/>
        </w:rPr>
        <w:t>!</w:t>
      </w:r>
    </w:p>
    <w:p w:rsidR="00706AC1" w:rsidRPr="00B73AF5" w:rsidRDefault="00706AC1">
      <w:pPr>
        <w:rPr>
          <w:sz w:val="28"/>
          <w:szCs w:val="28"/>
        </w:rPr>
      </w:pPr>
      <w:r w:rsidRPr="00B73AF5">
        <w:rPr>
          <w:sz w:val="28"/>
          <w:szCs w:val="28"/>
        </w:rPr>
        <w:t xml:space="preserve">Τι κάνετε; Πώς περάσατε το Σαββατοκύριακο; Αν κάνατε κάτι που σας άρεσε πολύ μπορείτε να μου το γράψετε στο πράσινο τετράδιο ή να μου το ζωγραφίσετε! </w:t>
      </w:r>
      <w:r w:rsidRPr="00B73AF5">
        <w:rPr>
          <w:sz w:val="28"/>
          <w:szCs w:val="28"/>
        </w:rPr>
        <w:sym w:font="Wingdings" w:char="F04A"/>
      </w:r>
    </w:p>
    <w:p w:rsidR="00D922C1" w:rsidRPr="00B73AF5" w:rsidRDefault="00D922C1">
      <w:pPr>
        <w:rPr>
          <w:sz w:val="28"/>
          <w:szCs w:val="28"/>
          <w:lang w:val="en-US"/>
        </w:rPr>
      </w:pPr>
      <w:r w:rsidRPr="00B73AF5">
        <w:rPr>
          <w:sz w:val="28"/>
          <w:szCs w:val="28"/>
        </w:rPr>
        <w:t xml:space="preserve">Σήμερα θα </w:t>
      </w:r>
      <w:r w:rsidR="00EB3C7E" w:rsidRPr="00B73AF5">
        <w:rPr>
          <w:sz w:val="28"/>
          <w:szCs w:val="28"/>
        </w:rPr>
        <w:t>θυμηθούμε τα συναισθήματα μας, τ</w:t>
      </w:r>
      <w:r w:rsidRPr="00B73AF5">
        <w:rPr>
          <w:sz w:val="28"/>
          <w:szCs w:val="28"/>
        </w:rPr>
        <w:t>ο πώς νιώθουμ</w:t>
      </w:r>
      <w:r w:rsidR="00E3450A" w:rsidRPr="00B73AF5">
        <w:rPr>
          <w:sz w:val="28"/>
          <w:szCs w:val="28"/>
        </w:rPr>
        <w:t>ε.  Τ</w:t>
      </w:r>
      <w:r w:rsidRPr="00B73AF5">
        <w:rPr>
          <w:sz w:val="28"/>
          <w:szCs w:val="28"/>
        </w:rPr>
        <w:t>η χαρά, τη λύπη</w:t>
      </w:r>
      <w:r w:rsidR="00E3450A" w:rsidRPr="00B73AF5">
        <w:rPr>
          <w:sz w:val="28"/>
          <w:szCs w:val="28"/>
        </w:rPr>
        <w:t>, τον φόβο, το</w:t>
      </w:r>
      <w:r w:rsidR="00B6152E" w:rsidRPr="00B73AF5">
        <w:rPr>
          <w:sz w:val="28"/>
          <w:szCs w:val="28"/>
        </w:rPr>
        <w:t>ν</w:t>
      </w:r>
      <w:r w:rsidR="005F0077" w:rsidRPr="00B73AF5">
        <w:rPr>
          <w:sz w:val="28"/>
          <w:szCs w:val="28"/>
        </w:rPr>
        <w:t xml:space="preserve"> θυμό, την ντροπή…</w:t>
      </w:r>
    </w:p>
    <w:p w:rsidR="00C6426F" w:rsidRPr="00B73AF5" w:rsidRDefault="00DB1908">
      <w:pPr>
        <w:rPr>
          <w:sz w:val="28"/>
          <w:szCs w:val="28"/>
          <w:lang w:val="en-US"/>
        </w:rPr>
      </w:pPr>
      <w:r w:rsidRPr="00B73AF5">
        <w:rPr>
          <w:sz w:val="28"/>
          <w:szCs w:val="28"/>
        </w:rPr>
        <w:t xml:space="preserve">Ακούστε το τραγούδι </w:t>
      </w:r>
      <w:r w:rsidR="00D922C1" w:rsidRPr="00B73AF5">
        <w:rPr>
          <w:sz w:val="28"/>
          <w:szCs w:val="28"/>
        </w:rPr>
        <w:t xml:space="preserve"> και μετά  στο βιβλίο της </w:t>
      </w:r>
      <w:r w:rsidR="000E6080" w:rsidRPr="00B73AF5">
        <w:rPr>
          <w:sz w:val="28"/>
          <w:szCs w:val="28"/>
        </w:rPr>
        <w:t>Γλώσσας στη σ</w:t>
      </w:r>
      <w:r w:rsidR="00D922C1" w:rsidRPr="00B73AF5">
        <w:rPr>
          <w:sz w:val="28"/>
          <w:szCs w:val="28"/>
        </w:rPr>
        <w:t>ελίδα 75 θέλω να παρατηρήσετε τις εικόνες και να απαντήσετε τις ερωτήσεις. Θέλω να μου γράφετε πρώτα την ερώτηση να αφήνετε μια γραμμή και μετά να γράφετε την απάντηση. Όπως ξέρουμε, με ωραία γράμματα και όλους τους τόνους.</w:t>
      </w:r>
    </w:p>
    <w:p w:rsidR="00293ABB" w:rsidRPr="004256F3" w:rsidRDefault="00293ABB">
      <w:hyperlink r:id="rId5" w:history="1">
        <w:r w:rsidRPr="00293ABB">
          <w:rPr>
            <w:rStyle w:val="-"/>
            <w:lang w:val="en-US"/>
          </w:rPr>
          <w:t>https</w:t>
        </w:r>
        <w:r w:rsidRPr="004256F3">
          <w:rPr>
            <w:rStyle w:val="-"/>
          </w:rPr>
          <w:t>://</w:t>
        </w:r>
        <w:proofErr w:type="spellStart"/>
        <w:r w:rsidRPr="00293ABB">
          <w:rPr>
            <w:rStyle w:val="-"/>
            <w:lang w:val="en-US"/>
          </w:rPr>
          <w:t>safeYouTube</w:t>
        </w:r>
        <w:proofErr w:type="spellEnd"/>
        <w:r w:rsidRPr="004256F3">
          <w:rPr>
            <w:rStyle w:val="-"/>
          </w:rPr>
          <w:t>.</w:t>
        </w:r>
        <w:r w:rsidRPr="00293ABB">
          <w:rPr>
            <w:rStyle w:val="-"/>
            <w:lang w:val="en-US"/>
          </w:rPr>
          <w:t>net</w:t>
        </w:r>
        <w:r w:rsidRPr="004256F3">
          <w:rPr>
            <w:rStyle w:val="-"/>
          </w:rPr>
          <w:t>/</w:t>
        </w:r>
        <w:r w:rsidRPr="00293ABB">
          <w:rPr>
            <w:rStyle w:val="-"/>
            <w:lang w:val="en-US"/>
          </w:rPr>
          <w:t>w</w:t>
        </w:r>
        <w:r w:rsidRPr="004256F3">
          <w:rPr>
            <w:rStyle w:val="-"/>
          </w:rPr>
          <w:t>/</w:t>
        </w:r>
        <w:proofErr w:type="spellStart"/>
        <w:r w:rsidRPr="00293ABB">
          <w:rPr>
            <w:rStyle w:val="-"/>
            <w:lang w:val="en-US"/>
          </w:rPr>
          <w:t>FYhD</w:t>
        </w:r>
        <w:proofErr w:type="spellEnd"/>
      </w:hyperlink>
    </w:p>
    <w:p w:rsidR="00706AC1" w:rsidRPr="00293ABB" w:rsidRDefault="00C6426F">
      <w:pPr>
        <w:rPr>
          <w:sz w:val="28"/>
          <w:szCs w:val="28"/>
        </w:rPr>
      </w:pPr>
      <w:r>
        <w:rPr>
          <w:sz w:val="28"/>
          <w:szCs w:val="28"/>
        </w:rPr>
        <w:t xml:space="preserve">Μετά </w:t>
      </w:r>
      <w:r w:rsidR="004256F3">
        <w:rPr>
          <w:sz w:val="28"/>
          <w:szCs w:val="28"/>
        </w:rPr>
        <w:t>διαβάστε και ακούστε  παραμύθια.</w:t>
      </w:r>
    </w:p>
    <w:p w:rsidR="00293ABB" w:rsidRPr="00293ABB" w:rsidRDefault="00293ABB">
      <w:hyperlink r:id="rId6" w:history="1">
        <w:r w:rsidRPr="00293ABB">
          <w:rPr>
            <w:rStyle w:val="-"/>
            <w:lang w:val="en-US"/>
          </w:rPr>
          <w:t>https</w:t>
        </w:r>
        <w:r w:rsidRPr="00293ABB">
          <w:rPr>
            <w:rStyle w:val="-"/>
          </w:rPr>
          <w:t>://</w:t>
        </w:r>
        <w:r w:rsidRPr="00293ABB">
          <w:rPr>
            <w:rStyle w:val="-"/>
            <w:lang w:val="en-US"/>
          </w:rPr>
          <w:t>safeYouTube</w:t>
        </w:r>
        <w:r w:rsidRPr="00293ABB">
          <w:rPr>
            <w:rStyle w:val="-"/>
          </w:rPr>
          <w:t>.</w:t>
        </w:r>
        <w:r w:rsidRPr="00293ABB">
          <w:rPr>
            <w:rStyle w:val="-"/>
            <w:lang w:val="en-US"/>
          </w:rPr>
          <w:t>n</w:t>
        </w:r>
        <w:r w:rsidRPr="00293ABB">
          <w:rPr>
            <w:rStyle w:val="-"/>
            <w:lang w:val="en-US"/>
          </w:rPr>
          <w:t>e</w:t>
        </w:r>
        <w:r w:rsidRPr="00293ABB">
          <w:rPr>
            <w:rStyle w:val="-"/>
            <w:lang w:val="en-US"/>
          </w:rPr>
          <w:t>t</w:t>
        </w:r>
        <w:r w:rsidRPr="00293ABB">
          <w:rPr>
            <w:rStyle w:val="-"/>
          </w:rPr>
          <w:t>/</w:t>
        </w:r>
        <w:r w:rsidRPr="00293ABB">
          <w:rPr>
            <w:rStyle w:val="-"/>
            <w:lang w:val="en-US"/>
          </w:rPr>
          <w:t>w</w:t>
        </w:r>
        <w:r w:rsidRPr="00293ABB">
          <w:rPr>
            <w:rStyle w:val="-"/>
          </w:rPr>
          <w:t>/</w:t>
        </w:r>
        <w:r w:rsidRPr="00293ABB">
          <w:rPr>
            <w:rStyle w:val="-"/>
            <w:lang w:val="en-US"/>
          </w:rPr>
          <w:t>KHgD</w:t>
        </w:r>
      </w:hyperlink>
    </w:p>
    <w:p w:rsidR="009477B2" w:rsidRDefault="00276325">
      <w:hyperlink r:id="rId7" w:history="1">
        <w:r w:rsidR="00706AC1" w:rsidRPr="00CE6BB9">
          <w:rPr>
            <w:rStyle w:val="-"/>
            <w:lang w:val="en-US"/>
          </w:rPr>
          <w:t>https</w:t>
        </w:r>
        <w:r w:rsidR="00706AC1" w:rsidRPr="00C6426F">
          <w:rPr>
            <w:rStyle w:val="-"/>
          </w:rPr>
          <w:t>://</w:t>
        </w:r>
        <w:proofErr w:type="spellStart"/>
        <w:r w:rsidR="00706AC1" w:rsidRPr="00CE6BB9">
          <w:rPr>
            <w:rStyle w:val="-"/>
            <w:lang w:val="en-US"/>
          </w:rPr>
          <w:t>safeYouTu</w:t>
        </w:r>
        <w:r w:rsidR="00706AC1" w:rsidRPr="00CE6BB9">
          <w:rPr>
            <w:rStyle w:val="-"/>
            <w:lang w:val="en-US"/>
          </w:rPr>
          <w:t>b</w:t>
        </w:r>
        <w:r w:rsidR="00706AC1" w:rsidRPr="00CE6BB9">
          <w:rPr>
            <w:rStyle w:val="-"/>
            <w:lang w:val="en-US"/>
          </w:rPr>
          <w:t>e</w:t>
        </w:r>
        <w:proofErr w:type="spellEnd"/>
        <w:r w:rsidR="00706AC1" w:rsidRPr="00C6426F">
          <w:rPr>
            <w:rStyle w:val="-"/>
          </w:rPr>
          <w:t>.</w:t>
        </w:r>
        <w:r w:rsidR="00706AC1" w:rsidRPr="00CE6BB9">
          <w:rPr>
            <w:rStyle w:val="-"/>
            <w:lang w:val="en-US"/>
          </w:rPr>
          <w:t>net</w:t>
        </w:r>
        <w:r w:rsidR="00706AC1" w:rsidRPr="00C6426F">
          <w:rPr>
            <w:rStyle w:val="-"/>
          </w:rPr>
          <w:t>/</w:t>
        </w:r>
        <w:r w:rsidR="00706AC1" w:rsidRPr="00CE6BB9">
          <w:rPr>
            <w:rStyle w:val="-"/>
            <w:lang w:val="en-US"/>
          </w:rPr>
          <w:t>w</w:t>
        </w:r>
        <w:r w:rsidR="00706AC1" w:rsidRPr="00C6426F">
          <w:rPr>
            <w:rStyle w:val="-"/>
          </w:rPr>
          <w:t>/</w:t>
        </w:r>
        <w:r w:rsidR="00706AC1" w:rsidRPr="00CE6BB9">
          <w:rPr>
            <w:rStyle w:val="-"/>
            <w:lang w:val="en-US"/>
          </w:rPr>
          <w:t>k</w:t>
        </w:r>
        <w:r w:rsidR="00706AC1" w:rsidRPr="00C6426F">
          <w:rPr>
            <w:rStyle w:val="-"/>
          </w:rPr>
          <w:t>3</w:t>
        </w:r>
        <w:proofErr w:type="spellStart"/>
        <w:r w:rsidR="00706AC1" w:rsidRPr="00CE6BB9">
          <w:rPr>
            <w:rStyle w:val="-"/>
            <w:lang w:val="en-US"/>
          </w:rPr>
          <w:t>gD</w:t>
        </w:r>
        <w:proofErr w:type="spellEnd"/>
      </w:hyperlink>
    </w:p>
    <w:p w:rsidR="00D43E1A" w:rsidRDefault="005B3541">
      <w:pPr>
        <w:rPr>
          <w:sz w:val="28"/>
          <w:szCs w:val="28"/>
        </w:rPr>
      </w:pPr>
      <w:r>
        <w:rPr>
          <w:noProof/>
          <w:sz w:val="28"/>
          <w:szCs w:val="28"/>
          <w:lang w:eastAsia="el-GR"/>
        </w:rPr>
        <w:drawing>
          <wp:anchor distT="0" distB="0" distL="114300" distR="114300" simplePos="0" relativeHeight="251659264" behindDoc="0" locked="0" layoutInCell="1" allowOverlap="1">
            <wp:simplePos x="0" y="0"/>
            <wp:positionH relativeFrom="column">
              <wp:posOffset>17145</wp:posOffset>
            </wp:positionH>
            <wp:positionV relativeFrom="paragraph">
              <wp:posOffset>628650</wp:posOffset>
            </wp:positionV>
            <wp:extent cx="1972310" cy="1699260"/>
            <wp:effectExtent l="19050" t="0" r="8890" b="0"/>
            <wp:wrapThrough wrapText="bothSides">
              <wp:wrapPolygon edited="0">
                <wp:start x="-209" y="0"/>
                <wp:lineTo x="-209" y="21309"/>
                <wp:lineTo x="21697" y="21309"/>
                <wp:lineTo x="21697" y="0"/>
                <wp:lineTo x="-209" y="0"/>
              </wp:wrapPolygon>
            </wp:wrapThrough>
            <wp:docPr id="4" name="3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1972310" cy="1699260"/>
                    </a:xfrm>
                    <a:prstGeom prst="rect">
                      <a:avLst/>
                    </a:prstGeom>
                  </pic:spPr>
                </pic:pic>
              </a:graphicData>
            </a:graphic>
          </wp:anchor>
        </w:drawing>
      </w:r>
      <w:r w:rsidR="00D43E1A">
        <w:rPr>
          <w:sz w:val="28"/>
          <w:szCs w:val="28"/>
        </w:rPr>
        <w:t xml:space="preserve"> Στα μαθηματικά θέλω να κάνετε</w:t>
      </w:r>
      <w:r w:rsidR="002A0216">
        <w:rPr>
          <w:sz w:val="28"/>
          <w:szCs w:val="28"/>
        </w:rPr>
        <w:t xml:space="preserve"> στο τετράδιό σας</w:t>
      </w:r>
      <w:r w:rsidR="00D43E1A">
        <w:rPr>
          <w:sz w:val="28"/>
          <w:szCs w:val="28"/>
        </w:rPr>
        <w:t xml:space="preserve"> μερικές προσθέσεις και αφαιρέσεις </w:t>
      </w:r>
      <w:r w:rsidR="00D43E1A" w:rsidRPr="00A34446">
        <w:rPr>
          <w:b/>
          <w:sz w:val="28"/>
          <w:szCs w:val="28"/>
        </w:rPr>
        <w:t>κάθετα</w:t>
      </w:r>
      <w:r w:rsidR="00D43E1A">
        <w:rPr>
          <w:sz w:val="28"/>
          <w:szCs w:val="28"/>
        </w:rPr>
        <w:t xml:space="preserve"> όπως έχουμε πει</w:t>
      </w:r>
      <w:r w:rsidR="00A34446">
        <w:rPr>
          <w:sz w:val="28"/>
          <w:szCs w:val="28"/>
        </w:rPr>
        <w:t xml:space="preserve">! </w:t>
      </w:r>
      <w:r w:rsidR="00A34446" w:rsidRPr="00A34446">
        <w:rPr>
          <w:b/>
          <w:sz w:val="28"/>
          <w:szCs w:val="28"/>
        </w:rPr>
        <w:t>Μ</w:t>
      </w:r>
      <w:r w:rsidR="00D43E1A">
        <w:rPr>
          <w:sz w:val="28"/>
          <w:szCs w:val="28"/>
        </w:rPr>
        <w:t xml:space="preserve">ονάδες κάτω από </w:t>
      </w:r>
      <w:r w:rsidR="00D43E1A" w:rsidRPr="00A34446">
        <w:rPr>
          <w:b/>
          <w:sz w:val="28"/>
          <w:szCs w:val="28"/>
        </w:rPr>
        <w:t>μ</w:t>
      </w:r>
      <w:r w:rsidR="00D43E1A">
        <w:rPr>
          <w:sz w:val="28"/>
          <w:szCs w:val="28"/>
        </w:rPr>
        <w:t xml:space="preserve">ονάδες και </w:t>
      </w:r>
      <w:r w:rsidR="00D43E1A" w:rsidRPr="00A34446">
        <w:rPr>
          <w:b/>
          <w:sz w:val="28"/>
          <w:szCs w:val="28"/>
        </w:rPr>
        <w:t>δ</w:t>
      </w:r>
      <w:r w:rsidR="00D43E1A">
        <w:rPr>
          <w:sz w:val="28"/>
          <w:szCs w:val="28"/>
        </w:rPr>
        <w:t xml:space="preserve">εκάδες κάτω από </w:t>
      </w:r>
      <w:r w:rsidR="00D43E1A" w:rsidRPr="00A34446">
        <w:rPr>
          <w:b/>
          <w:sz w:val="28"/>
          <w:szCs w:val="28"/>
        </w:rPr>
        <w:t>δ</w:t>
      </w:r>
      <w:r w:rsidR="00D43E1A">
        <w:rPr>
          <w:sz w:val="28"/>
          <w:szCs w:val="28"/>
        </w:rPr>
        <w:t>εκάδες:</w:t>
      </w:r>
    </w:p>
    <w:p w:rsidR="00D43E1A" w:rsidRDefault="00D43E1A">
      <w:pPr>
        <w:rPr>
          <w:sz w:val="28"/>
          <w:szCs w:val="28"/>
        </w:rPr>
      </w:pPr>
    </w:p>
    <w:p w:rsidR="00292B72" w:rsidRPr="00292B72" w:rsidRDefault="00292B72">
      <w:pPr>
        <w:rPr>
          <w:sz w:val="28"/>
          <w:szCs w:val="28"/>
          <w:vertAlign w:val="subscript"/>
        </w:rPr>
      </w:pPr>
      <w:r>
        <w:rPr>
          <w:sz w:val="28"/>
          <w:szCs w:val="28"/>
        </w:rPr>
        <w:t xml:space="preserve"> 22+ 34=  56 </w:t>
      </w:r>
    </w:p>
    <w:tbl>
      <w:tblPr>
        <w:tblStyle w:val="a4"/>
        <w:tblW w:w="0" w:type="auto"/>
        <w:tblLook w:val="04A0"/>
      </w:tblPr>
      <w:tblGrid>
        <w:gridCol w:w="534"/>
        <w:gridCol w:w="708"/>
      </w:tblGrid>
      <w:tr w:rsidR="00292B72" w:rsidTr="003E640C">
        <w:tc>
          <w:tcPr>
            <w:tcW w:w="534" w:type="dxa"/>
            <w:tcBorders>
              <w:left w:val="single" w:sz="4" w:space="0" w:color="auto"/>
            </w:tcBorders>
          </w:tcPr>
          <w:p w:rsidR="00292B72" w:rsidRDefault="00292B72" w:rsidP="003E640C">
            <w:pPr>
              <w:rPr>
                <w:sz w:val="28"/>
                <w:szCs w:val="28"/>
              </w:rPr>
            </w:pPr>
            <w:r>
              <w:rPr>
                <w:sz w:val="28"/>
                <w:szCs w:val="28"/>
              </w:rPr>
              <w:t xml:space="preserve">  2</w:t>
            </w:r>
          </w:p>
        </w:tc>
        <w:tc>
          <w:tcPr>
            <w:tcW w:w="708" w:type="dxa"/>
          </w:tcPr>
          <w:p w:rsidR="00292B72" w:rsidRDefault="00292B72" w:rsidP="003E640C">
            <w:pPr>
              <w:rPr>
                <w:sz w:val="28"/>
                <w:szCs w:val="28"/>
              </w:rPr>
            </w:pPr>
            <w:r>
              <w:rPr>
                <w:sz w:val="28"/>
                <w:szCs w:val="28"/>
              </w:rPr>
              <w:t>2</w:t>
            </w:r>
          </w:p>
        </w:tc>
      </w:tr>
      <w:tr w:rsidR="00292B72" w:rsidTr="003E640C">
        <w:tc>
          <w:tcPr>
            <w:tcW w:w="534" w:type="dxa"/>
            <w:tcBorders>
              <w:bottom w:val="single" w:sz="4" w:space="0" w:color="auto"/>
            </w:tcBorders>
          </w:tcPr>
          <w:p w:rsidR="00292B72" w:rsidRDefault="00292B72" w:rsidP="003E640C">
            <w:pPr>
              <w:rPr>
                <w:sz w:val="28"/>
                <w:szCs w:val="28"/>
              </w:rPr>
            </w:pPr>
            <w:r>
              <w:rPr>
                <w:sz w:val="28"/>
                <w:szCs w:val="28"/>
              </w:rPr>
              <w:t>+3</w:t>
            </w:r>
          </w:p>
        </w:tc>
        <w:tc>
          <w:tcPr>
            <w:tcW w:w="708" w:type="dxa"/>
            <w:tcBorders>
              <w:bottom w:val="single" w:sz="4" w:space="0" w:color="auto"/>
            </w:tcBorders>
          </w:tcPr>
          <w:p w:rsidR="00292B72" w:rsidRDefault="00292B72" w:rsidP="003E640C">
            <w:pPr>
              <w:rPr>
                <w:sz w:val="28"/>
                <w:szCs w:val="28"/>
              </w:rPr>
            </w:pPr>
            <w:r>
              <w:rPr>
                <w:sz w:val="28"/>
                <w:szCs w:val="28"/>
              </w:rPr>
              <w:t>4</w:t>
            </w:r>
          </w:p>
        </w:tc>
      </w:tr>
      <w:tr w:rsidR="00292B72" w:rsidTr="003E640C">
        <w:tc>
          <w:tcPr>
            <w:tcW w:w="534" w:type="dxa"/>
            <w:tcBorders>
              <w:top w:val="single" w:sz="4" w:space="0" w:color="auto"/>
            </w:tcBorders>
          </w:tcPr>
          <w:p w:rsidR="00292B72" w:rsidRDefault="00292B72" w:rsidP="003E640C">
            <w:pPr>
              <w:rPr>
                <w:sz w:val="28"/>
                <w:szCs w:val="28"/>
              </w:rPr>
            </w:pPr>
            <w:r>
              <w:rPr>
                <w:sz w:val="28"/>
                <w:szCs w:val="28"/>
              </w:rPr>
              <w:t xml:space="preserve">  5</w:t>
            </w:r>
          </w:p>
        </w:tc>
        <w:tc>
          <w:tcPr>
            <w:tcW w:w="708" w:type="dxa"/>
            <w:tcBorders>
              <w:top w:val="single" w:sz="4" w:space="0" w:color="auto"/>
            </w:tcBorders>
          </w:tcPr>
          <w:p w:rsidR="00292B72" w:rsidRDefault="00292B72" w:rsidP="003E640C">
            <w:pPr>
              <w:rPr>
                <w:sz w:val="28"/>
                <w:szCs w:val="28"/>
              </w:rPr>
            </w:pPr>
            <w:r>
              <w:rPr>
                <w:sz w:val="28"/>
                <w:szCs w:val="28"/>
              </w:rPr>
              <w:t xml:space="preserve"> 6</w:t>
            </w:r>
          </w:p>
        </w:tc>
      </w:tr>
    </w:tbl>
    <w:p w:rsidR="00292B72" w:rsidRPr="005B3541" w:rsidRDefault="00292B72">
      <w:pPr>
        <w:rPr>
          <w:sz w:val="28"/>
          <w:szCs w:val="28"/>
          <w:vertAlign w:val="subscript"/>
        </w:rPr>
      </w:pPr>
      <w:r>
        <w:rPr>
          <w:sz w:val="28"/>
          <w:szCs w:val="28"/>
          <w:vertAlign w:val="subscript"/>
        </w:rPr>
        <w:t xml:space="preserve">   </w:t>
      </w:r>
    </w:p>
    <w:tbl>
      <w:tblPr>
        <w:tblStyle w:val="a4"/>
        <w:tblW w:w="0" w:type="auto"/>
        <w:tblLook w:val="04A0"/>
      </w:tblPr>
      <w:tblGrid>
        <w:gridCol w:w="5494"/>
        <w:gridCol w:w="5495"/>
      </w:tblGrid>
      <w:tr w:rsidR="005B3541" w:rsidTr="005B3541">
        <w:tc>
          <w:tcPr>
            <w:tcW w:w="5494" w:type="dxa"/>
          </w:tcPr>
          <w:p w:rsidR="005B3541" w:rsidRDefault="005B3541">
            <w:pPr>
              <w:rPr>
                <w:sz w:val="28"/>
                <w:szCs w:val="28"/>
              </w:rPr>
            </w:pPr>
            <w:r>
              <w:rPr>
                <w:sz w:val="28"/>
                <w:szCs w:val="28"/>
              </w:rPr>
              <w:t>35 + 44 =</w:t>
            </w:r>
          </w:p>
        </w:tc>
        <w:tc>
          <w:tcPr>
            <w:tcW w:w="5495" w:type="dxa"/>
          </w:tcPr>
          <w:p w:rsidR="005B3541" w:rsidRDefault="005B3541">
            <w:pPr>
              <w:rPr>
                <w:sz w:val="28"/>
                <w:szCs w:val="28"/>
              </w:rPr>
            </w:pPr>
            <w:r>
              <w:rPr>
                <w:sz w:val="28"/>
                <w:szCs w:val="28"/>
              </w:rPr>
              <w:t>45 – 22 =</w:t>
            </w:r>
          </w:p>
        </w:tc>
      </w:tr>
      <w:tr w:rsidR="005B3541" w:rsidTr="005B3541">
        <w:tc>
          <w:tcPr>
            <w:tcW w:w="5494" w:type="dxa"/>
          </w:tcPr>
          <w:p w:rsidR="005B3541" w:rsidRDefault="003F7D39">
            <w:pPr>
              <w:rPr>
                <w:sz w:val="28"/>
                <w:szCs w:val="28"/>
              </w:rPr>
            </w:pPr>
            <w:r>
              <w:rPr>
                <w:sz w:val="28"/>
                <w:szCs w:val="28"/>
              </w:rPr>
              <w:t>26 + 41 =</w:t>
            </w:r>
          </w:p>
        </w:tc>
        <w:tc>
          <w:tcPr>
            <w:tcW w:w="5495" w:type="dxa"/>
          </w:tcPr>
          <w:p w:rsidR="005B3541" w:rsidRDefault="003F7D39">
            <w:pPr>
              <w:rPr>
                <w:sz w:val="28"/>
                <w:szCs w:val="28"/>
              </w:rPr>
            </w:pPr>
            <w:r>
              <w:rPr>
                <w:sz w:val="28"/>
                <w:szCs w:val="28"/>
              </w:rPr>
              <w:t>37 – 12 =</w:t>
            </w:r>
          </w:p>
        </w:tc>
      </w:tr>
      <w:tr w:rsidR="005B3541" w:rsidTr="005B3541">
        <w:tc>
          <w:tcPr>
            <w:tcW w:w="5494" w:type="dxa"/>
          </w:tcPr>
          <w:p w:rsidR="005B3541" w:rsidRDefault="00D54235">
            <w:pPr>
              <w:rPr>
                <w:sz w:val="28"/>
                <w:szCs w:val="28"/>
              </w:rPr>
            </w:pPr>
            <w:r>
              <w:rPr>
                <w:sz w:val="28"/>
                <w:szCs w:val="28"/>
              </w:rPr>
              <w:t>42 + 33=</w:t>
            </w:r>
          </w:p>
        </w:tc>
        <w:tc>
          <w:tcPr>
            <w:tcW w:w="5495" w:type="dxa"/>
          </w:tcPr>
          <w:p w:rsidR="005B3541" w:rsidRDefault="00D54235">
            <w:pPr>
              <w:rPr>
                <w:sz w:val="28"/>
                <w:szCs w:val="28"/>
              </w:rPr>
            </w:pPr>
            <w:r>
              <w:rPr>
                <w:sz w:val="28"/>
                <w:szCs w:val="28"/>
              </w:rPr>
              <w:t>68 – 41=</w:t>
            </w:r>
          </w:p>
        </w:tc>
      </w:tr>
      <w:tr w:rsidR="005B3541" w:rsidTr="005B3541">
        <w:tc>
          <w:tcPr>
            <w:tcW w:w="5494" w:type="dxa"/>
          </w:tcPr>
          <w:p w:rsidR="005B3541" w:rsidRDefault="00D54235">
            <w:pPr>
              <w:rPr>
                <w:sz w:val="28"/>
                <w:szCs w:val="28"/>
              </w:rPr>
            </w:pPr>
            <w:r>
              <w:rPr>
                <w:sz w:val="28"/>
                <w:szCs w:val="28"/>
              </w:rPr>
              <w:t>51 + 26 =</w:t>
            </w:r>
          </w:p>
        </w:tc>
        <w:tc>
          <w:tcPr>
            <w:tcW w:w="5495" w:type="dxa"/>
          </w:tcPr>
          <w:p w:rsidR="005B3541" w:rsidRDefault="00D54235">
            <w:pPr>
              <w:rPr>
                <w:sz w:val="28"/>
                <w:szCs w:val="28"/>
              </w:rPr>
            </w:pPr>
            <w:r>
              <w:rPr>
                <w:sz w:val="28"/>
                <w:szCs w:val="28"/>
              </w:rPr>
              <w:t>77 – 32 =</w:t>
            </w:r>
          </w:p>
        </w:tc>
      </w:tr>
      <w:tr w:rsidR="005B3541" w:rsidTr="005B3541">
        <w:tc>
          <w:tcPr>
            <w:tcW w:w="5494" w:type="dxa"/>
          </w:tcPr>
          <w:p w:rsidR="005B3541" w:rsidRDefault="00905A7E">
            <w:pPr>
              <w:rPr>
                <w:sz w:val="28"/>
                <w:szCs w:val="28"/>
              </w:rPr>
            </w:pPr>
            <w:r>
              <w:rPr>
                <w:sz w:val="28"/>
                <w:szCs w:val="28"/>
              </w:rPr>
              <w:t>66 + 3</w:t>
            </w:r>
            <w:r w:rsidR="00D54235">
              <w:rPr>
                <w:sz w:val="28"/>
                <w:szCs w:val="28"/>
              </w:rPr>
              <w:t>2 =</w:t>
            </w:r>
          </w:p>
        </w:tc>
        <w:tc>
          <w:tcPr>
            <w:tcW w:w="5495" w:type="dxa"/>
          </w:tcPr>
          <w:p w:rsidR="005B3541" w:rsidRDefault="00D54235">
            <w:pPr>
              <w:rPr>
                <w:sz w:val="28"/>
                <w:szCs w:val="28"/>
              </w:rPr>
            </w:pPr>
            <w:r>
              <w:rPr>
                <w:sz w:val="28"/>
                <w:szCs w:val="28"/>
              </w:rPr>
              <w:t>88 – 63 =</w:t>
            </w:r>
          </w:p>
        </w:tc>
      </w:tr>
      <w:tr w:rsidR="005B3541" w:rsidTr="005B3541">
        <w:tc>
          <w:tcPr>
            <w:tcW w:w="5494" w:type="dxa"/>
          </w:tcPr>
          <w:p w:rsidR="005B3541" w:rsidRDefault="00D54235">
            <w:pPr>
              <w:rPr>
                <w:sz w:val="28"/>
                <w:szCs w:val="28"/>
              </w:rPr>
            </w:pPr>
            <w:r>
              <w:rPr>
                <w:sz w:val="28"/>
                <w:szCs w:val="28"/>
              </w:rPr>
              <w:t>71 + 22 =</w:t>
            </w:r>
          </w:p>
        </w:tc>
        <w:tc>
          <w:tcPr>
            <w:tcW w:w="5495" w:type="dxa"/>
          </w:tcPr>
          <w:p w:rsidR="005B3541" w:rsidRDefault="00D54235">
            <w:pPr>
              <w:rPr>
                <w:sz w:val="28"/>
                <w:szCs w:val="28"/>
              </w:rPr>
            </w:pPr>
            <w:r>
              <w:rPr>
                <w:sz w:val="28"/>
                <w:szCs w:val="28"/>
              </w:rPr>
              <w:t>97 – 34 =</w:t>
            </w:r>
          </w:p>
        </w:tc>
      </w:tr>
      <w:tr w:rsidR="005B3541" w:rsidTr="005B3541">
        <w:tc>
          <w:tcPr>
            <w:tcW w:w="5494" w:type="dxa"/>
          </w:tcPr>
          <w:p w:rsidR="005B3541" w:rsidRDefault="00905A7E">
            <w:pPr>
              <w:rPr>
                <w:sz w:val="28"/>
                <w:szCs w:val="28"/>
              </w:rPr>
            </w:pPr>
            <w:r>
              <w:rPr>
                <w:sz w:val="28"/>
                <w:szCs w:val="28"/>
              </w:rPr>
              <w:t>56</w:t>
            </w:r>
            <w:r w:rsidR="00D54235">
              <w:rPr>
                <w:sz w:val="28"/>
                <w:szCs w:val="28"/>
              </w:rPr>
              <w:t xml:space="preserve"> + 43 =</w:t>
            </w:r>
          </w:p>
        </w:tc>
        <w:tc>
          <w:tcPr>
            <w:tcW w:w="5495" w:type="dxa"/>
          </w:tcPr>
          <w:p w:rsidR="005B3541" w:rsidRDefault="00D54235">
            <w:pPr>
              <w:rPr>
                <w:sz w:val="28"/>
                <w:szCs w:val="28"/>
              </w:rPr>
            </w:pPr>
            <w:r>
              <w:rPr>
                <w:sz w:val="28"/>
                <w:szCs w:val="28"/>
              </w:rPr>
              <w:t>84-21 =</w:t>
            </w:r>
          </w:p>
        </w:tc>
      </w:tr>
      <w:tr w:rsidR="005B3541" w:rsidTr="005B3541">
        <w:tc>
          <w:tcPr>
            <w:tcW w:w="5494" w:type="dxa"/>
          </w:tcPr>
          <w:p w:rsidR="005B3541" w:rsidRDefault="00434756">
            <w:pPr>
              <w:rPr>
                <w:sz w:val="28"/>
                <w:szCs w:val="28"/>
              </w:rPr>
            </w:pPr>
            <w:r>
              <w:rPr>
                <w:sz w:val="28"/>
                <w:szCs w:val="28"/>
              </w:rPr>
              <w:t>45+ 24 =</w:t>
            </w:r>
          </w:p>
        </w:tc>
        <w:tc>
          <w:tcPr>
            <w:tcW w:w="5495" w:type="dxa"/>
          </w:tcPr>
          <w:p w:rsidR="005B3541" w:rsidRDefault="00434756">
            <w:pPr>
              <w:rPr>
                <w:sz w:val="28"/>
                <w:szCs w:val="28"/>
              </w:rPr>
            </w:pPr>
            <w:r>
              <w:rPr>
                <w:sz w:val="28"/>
                <w:szCs w:val="28"/>
              </w:rPr>
              <w:t>79 – 36=</w:t>
            </w:r>
          </w:p>
        </w:tc>
      </w:tr>
      <w:tr w:rsidR="005B3541" w:rsidTr="005B3541">
        <w:tc>
          <w:tcPr>
            <w:tcW w:w="5494" w:type="dxa"/>
          </w:tcPr>
          <w:p w:rsidR="005B3541" w:rsidRDefault="00434756">
            <w:pPr>
              <w:rPr>
                <w:sz w:val="28"/>
                <w:szCs w:val="28"/>
              </w:rPr>
            </w:pPr>
            <w:r>
              <w:rPr>
                <w:sz w:val="28"/>
                <w:szCs w:val="28"/>
              </w:rPr>
              <w:t>53 + 35 =</w:t>
            </w:r>
          </w:p>
        </w:tc>
        <w:tc>
          <w:tcPr>
            <w:tcW w:w="5495" w:type="dxa"/>
          </w:tcPr>
          <w:p w:rsidR="005B3541" w:rsidRDefault="00434756">
            <w:pPr>
              <w:rPr>
                <w:sz w:val="28"/>
                <w:szCs w:val="28"/>
              </w:rPr>
            </w:pPr>
            <w:r>
              <w:rPr>
                <w:sz w:val="28"/>
                <w:szCs w:val="28"/>
              </w:rPr>
              <w:t>57 – 31 =</w:t>
            </w:r>
          </w:p>
        </w:tc>
      </w:tr>
      <w:tr w:rsidR="005B3541" w:rsidTr="005B3541">
        <w:tc>
          <w:tcPr>
            <w:tcW w:w="5494" w:type="dxa"/>
          </w:tcPr>
          <w:p w:rsidR="005B3541" w:rsidRDefault="00434756">
            <w:pPr>
              <w:rPr>
                <w:sz w:val="28"/>
                <w:szCs w:val="28"/>
              </w:rPr>
            </w:pPr>
            <w:r>
              <w:rPr>
                <w:sz w:val="28"/>
                <w:szCs w:val="28"/>
              </w:rPr>
              <w:t>61 + 36=</w:t>
            </w:r>
          </w:p>
        </w:tc>
        <w:tc>
          <w:tcPr>
            <w:tcW w:w="5495" w:type="dxa"/>
          </w:tcPr>
          <w:p w:rsidR="005B3541" w:rsidRDefault="00434756">
            <w:pPr>
              <w:rPr>
                <w:sz w:val="28"/>
                <w:szCs w:val="28"/>
              </w:rPr>
            </w:pPr>
            <w:r>
              <w:rPr>
                <w:sz w:val="28"/>
                <w:szCs w:val="28"/>
              </w:rPr>
              <w:t>86- 25=</w:t>
            </w:r>
          </w:p>
        </w:tc>
      </w:tr>
    </w:tbl>
    <w:p w:rsidR="00B73AF5" w:rsidRPr="00B73AF5" w:rsidRDefault="00E035A8">
      <w:r>
        <w:rPr>
          <w:sz w:val="28"/>
          <w:szCs w:val="28"/>
        </w:rPr>
        <w:t xml:space="preserve"> Ώρα για παιχνίδι!!</w:t>
      </w:r>
      <w:r w:rsidR="00B73AF5">
        <w:rPr>
          <w:sz w:val="28"/>
          <w:szCs w:val="28"/>
        </w:rPr>
        <w:t xml:space="preserve">         </w:t>
      </w:r>
      <w:hyperlink r:id="rId9" w:history="1">
        <w:r w:rsidR="00292B72">
          <w:rPr>
            <w:rStyle w:val="-"/>
          </w:rPr>
          <w:t>http://www.jele.gr</w:t>
        </w:r>
        <w:r w:rsidR="00292B72">
          <w:rPr>
            <w:rStyle w:val="-"/>
          </w:rPr>
          <w:t>/</w:t>
        </w:r>
        <w:r w:rsidR="00292B72">
          <w:rPr>
            <w:rStyle w:val="-"/>
          </w:rPr>
          <w:t>activity/b/math/mathB069.swf</w:t>
        </w:r>
      </w:hyperlink>
      <w:r w:rsidR="000F2F2D">
        <w:t xml:space="preserve">             </w:t>
      </w:r>
      <w:r w:rsidR="00B73AF5" w:rsidRPr="000F2F2D">
        <w:rPr>
          <w:b/>
        </w:rPr>
        <w:t>Φιλάκια</w:t>
      </w:r>
      <w:r w:rsidR="00B73AF5">
        <w:t xml:space="preserve"> </w:t>
      </w:r>
      <w:r w:rsidR="00B73AF5" w:rsidRPr="000F2F2D">
        <w:rPr>
          <w:b/>
        </w:rPr>
        <w:t xml:space="preserve">πολλά </w:t>
      </w:r>
      <w:proofErr w:type="spellStart"/>
      <w:r w:rsidR="00B73AF5" w:rsidRPr="000F2F2D">
        <w:rPr>
          <w:b/>
        </w:rPr>
        <w:t>πολλά</w:t>
      </w:r>
      <w:proofErr w:type="spellEnd"/>
      <w:r w:rsidR="00B73AF5">
        <w:t xml:space="preserve">  </w:t>
      </w:r>
    </w:p>
    <w:p w:rsidR="00292B72" w:rsidRPr="00C6426F" w:rsidRDefault="00292B72"/>
    <w:sectPr w:rsidR="00292B72" w:rsidRPr="00C6426F" w:rsidSect="00B73AF5">
      <w:pgSz w:w="11906" w:h="16838"/>
      <w:pgMar w:top="284" w:right="424"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C9274A"/>
    <w:rsid w:val="000E6080"/>
    <w:rsid w:val="000F2F2D"/>
    <w:rsid w:val="00276325"/>
    <w:rsid w:val="0029270C"/>
    <w:rsid w:val="00292B72"/>
    <w:rsid w:val="00293ABB"/>
    <w:rsid w:val="002A0216"/>
    <w:rsid w:val="003F7D39"/>
    <w:rsid w:val="004256F3"/>
    <w:rsid w:val="00434756"/>
    <w:rsid w:val="005B3541"/>
    <w:rsid w:val="005F0077"/>
    <w:rsid w:val="006B6A04"/>
    <w:rsid w:val="00706AC1"/>
    <w:rsid w:val="00826921"/>
    <w:rsid w:val="00905A7E"/>
    <w:rsid w:val="009477B2"/>
    <w:rsid w:val="00A34446"/>
    <w:rsid w:val="00B6152E"/>
    <w:rsid w:val="00B73AF5"/>
    <w:rsid w:val="00C6426F"/>
    <w:rsid w:val="00C9274A"/>
    <w:rsid w:val="00D43E1A"/>
    <w:rsid w:val="00D54235"/>
    <w:rsid w:val="00D72A10"/>
    <w:rsid w:val="00D922C1"/>
    <w:rsid w:val="00DB1908"/>
    <w:rsid w:val="00E035A8"/>
    <w:rsid w:val="00E3450A"/>
    <w:rsid w:val="00EB3C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6AC1"/>
    <w:rPr>
      <w:color w:val="0000FF" w:themeColor="hyperlink"/>
      <w:u w:val="single"/>
    </w:rPr>
  </w:style>
  <w:style w:type="character" w:styleId="-0">
    <w:name w:val="FollowedHyperlink"/>
    <w:basedOn w:val="a0"/>
    <w:uiPriority w:val="99"/>
    <w:semiHidden/>
    <w:unhideWhenUsed/>
    <w:rsid w:val="00706AC1"/>
    <w:rPr>
      <w:color w:val="800080" w:themeColor="followedHyperlink"/>
      <w:u w:val="single"/>
    </w:rPr>
  </w:style>
  <w:style w:type="paragraph" w:styleId="a3">
    <w:name w:val="Balloon Text"/>
    <w:basedOn w:val="a"/>
    <w:link w:val="Char"/>
    <w:uiPriority w:val="99"/>
    <w:semiHidden/>
    <w:unhideWhenUsed/>
    <w:rsid w:val="00D922C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922C1"/>
    <w:rPr>
      <w:rFonts w:ascii="Tahoma" w:hAnsi="Tahoma" w:cs="Tahoma"/>
      <w:sz w:val="16"/>
      <w:szCs w:val="16"/>
    </w:rPr>
  </w:style>
  <w:style w:type="table" w:styleId="a4">
    <w:name w:val="Table Grid"/>
    <w:basedOn w:val="a1"/>
    <w:uiPriority w:val="59"/>
    <w:rsid w:val="002A0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2A021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
    <w:name w:val="Ανοιχτόχρωμη σκίαση1"/>
    <w:basedOn w:val="a1"/>
    <w:uiPriority w:val="60"/>
    <w:rsid w:val="002A02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2A021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A021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2A021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Ανοιχτόχρωμη σκίαση - Έμφαση 11"/>
    <w:basedOn w:val="a1"/>
    <w:uiPriority w:val="60"/>
    <w:rsid w:val="002A021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safeYouTube.net/w/k3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YouTube.net/w/KHgD" TargetMode="External"/><Relationship Id="rId11" Type="http://schemas.openxmlformats.org/officeDocument/2006/relationships/theme" Target="theme/theme1.xml"/><Relationship Id="rId5" Type="http://schemas.openxmlformats.org/officeDocument/2006/relationships/hyperlink" Target="https://safeYouTube.net/w/FYhD"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jele.gr/activity/b/math/mathB069.sw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220</Words>
  <Characters>1192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dc:creator>
  <cp:lastModifiedBy>Natasa</cp:lastModifiedBy>
  <cp:revision>27</cp:revision>
  <dcterms:created xsi:type="dcterms:W3CDTF">2020-05-10T17:14:00Z</dcterms:created>
  <dcterms:modified xsi:type="dcterms:W3CDTF">2020-05-10T20:10:00Z</dcterms:modified>
</cp:coreProperties>
</file>